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2FA" w:rsidRPr="00496874" w:rsidRDefault="003F62FA" w:rsidP="00496874">
      <w:pPr>
        <w:spacing w:before="120" w:after="120" w:line="360" w:lineRule="auto"/>
        <w:rPr>
          <w:rFonts w:ascii="Times New Roman" w:hAnsi="Times New Roman" w:cs="Times New Roman"/>
          <w:b/>
          <w:sz w:val="28"/>
          <w:szCs w:val="28"/>
        </w:rPr>
      </w:pPr>
      <w:r w:rsidRPr="00496874">
        <w:rPr>
          <w:rFonts w:ascii="Times New Roman" w:eastAsia="Times New Roman" w:hAnsi="Times New Roman" w:cs="Times New Roman"/>
          <w:noProof/>
          <w:color w:val="212121"/>
          <w:sz w:val="28"/>
          <w:szCs w:val="28"/>
          <w:lang w:eastAsia="fr-FR"/>
        </w:rPr>
        <w:drawing>
          <wp:anchor distT="0" distB="0" distL="114300" distR="114300" simplePos="0" relativeHeight="251659264" behindDoc="0" locked="0" layoutInCell="1" allowOverlap="1" wp14:anchorId="320969DD" wp14:editId="2E2F09DE">
            <wp:simplePos x="0" y="0"/>
            <wp:positionH relativeFrom="margin">
              <wp:posOffset>55733</wp:posOffset>
            </wp:positionH>
            <wp:positionV relativeFrom="paragraph">
              <wp:posOffset>-98</wp:posOffset>
            </wp:positionV>
            <wp:extent cx="1613535" cy="1226185"/>
            <wp:effectExtent l="0" t="0" r="5715" b="0"/>
            <wp:wrapSquare wrapText="bothSides"/>
            <wp:docPr id="6" name="Image 6" descr="C:\Users\rmesnildrey\Desktop\OK QUAD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mesnildrey\Desktop\OK QUADR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3535" cy="12261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F62FA" w:rsidRPr="00496874" w:rsidRDefault="003F62FA" w:rsidP="00496874">
      <w:pPr>
        <w:spacing w:before="120" w:after="120" w:line="360" w:lineRule="auto"/>
        <w:rPr>
          <w:rFonts w:ascii="Times New Roman" w:hAnsi="Times New Roman" w:cs="Times New Roman"/>
          <w:b/>
          <w:sz w:val="28"/>
          <w:szCs w:val="28"/>
        </w:rPr>
      </w:pPr>
    </w:p>
    <w:p w:rsidR="003F62FA" w:rsidRPr="00496874" w:rsidRDefault="003F62FA" w:rsidP="00496874">
      <w:pPr>
        <w:spacing w:before="120" w:after="120" w:line="360" w:lineRule="auto"/>
        <w:rPr>
          <w:rFonts w:ascii="Times New Roman" w:hAnsi="Times New Roman" w:cs="Times New Roman"/>
          <w:b/>
          <w:sz w:val="28"/>
          <w:szCs w:val="28"/>
        </w:rPr>
      </w:pPr>
    </w:p>
    <w:p w:rsidR="003F62FA" w:rsidRPr="00496874" w:rsidRDefault="003F62FA" w:rsidP="00496874">
      <w:pPr>
        <w:spacing w:before="120" w:after="120" w:line="360" w:lineRule="auto"/>
        <w:rPr>
          <w:rFonts w:ascii="Times New Roman" w:hAnsi="Times New Roman" w:cs="Times New Roman"/>
          <w:b/>
          <w:sz w:val="28"/>
          <w:szCs w:val="28"/>
        </w:rPr>
      </w:pPr>
    </w:p>
    <w:p w:rsidR="00496874" w:rsidRDefault="00496874" w:rsidP="00496874">
      <w:pPr>
        <w:shd w:val="clear" w:color="auto" w:fill="FAFAFA"/>
        <w:spacing w:before="120" w:after="120" w:line="360" w:lineRule="auto"/>
        <w:rPr>
          <w:rFonts w:ascii="Times New Roman" w:eastAsia="Times New Roman" w:hAnsi="Times New Roman" w:cs="Times New Roman"/>
          <w:b/>
          <w:bCs/>
          <w:color w:val="424242"/>
          <w:sz w:val="24"/>
          <w:szCs w:val="24"/>
          <w:lang w:eastAsia="fr-FR"/>
        </w:rPr>
      </w:pPr>
      <w:r w:rsidRPr="00496874">
        <w:rPr>
          <w:rFonts w:ascii="Times New Roman" w:eastAsia="Times New Roman" w:hAnsi="Times New Roman" w:cs="Times New Roman"/>
          <w:b/>
          <w:bCs/>
          <w:color w:val="424242"/>
          <w:sz w:val="24"/>
          <w:szCs w:val="24"/>
          <w:lang w:eastAsia="fr-FR"/>
        </w:rPr>
        <w:t xml:space="preserve">Objet : Inauguration – Guy </w:t>
      </w:r>
      <w:proofErr w:type="spellStart"/>
      <w:r w:rsidRPr="00496874">
        <w:rPr>
          <w:rFonts w:ascii="Times New Roman" w:eastAsia="Times New Roman" w:hAnsi="Times New Roman" w:cs="Times New Roman"/>
          <w:b/>
          <w:bCs/>
          <w:color w:val="424242"/>
          <w:sz w:val="24"/>
          <w:szCs w:val="24"/>
          <w:lang w:eastAsia="fr-FR"/>
        </w:rPr>
        <w:t>Lefrand</w:t>
      </w:r>
      <w:proofErr w:type="spellEnd"/>
      <w:r w:rsidRPr="00496874">
        <w:rPr>
          <w:rFonts w:ascii="Times New Roman" w:eastAsia="Times New Roman" w:hAnsi="Times New Roman" w:cs="Times New Roman"/>
          <w:b/>
          <w:bCs/>
          <w:color w:val="424242"/>
          <w:sz w:val="24"/>
          <w:szCs w:val="24"/>
          <w:lang w:eastAsia="fr-FR"/>
        </w:rPr>
        <w:t xml:space="preserve"> – Village du Sport et de la Culture – Samedi 19 juillet 2025 à 14h – Parc de </w:t>
      </w:r>
      <w:proofErr w:type="spellStart"/>
      <w:r w:rsidRPr="00496874">
        <w:rPr>
          <w:rFonts w:ascii="Times New Roman" w:eastAsia="Times New Roman" w:hAnsi="Times New Roman" w:cs="Times New Roman"/>
          <w:b/>
          <w:bCs/>
          <w:color w:val="424242"/>
          <w:sz w:val="24"/>
          <w:szCs w:val="24"/>
          <w:lang w:eastAsia="fr-FR"/>
        </w:rPr>
        <w:t>Trangis</w:t>
      </w:r>
      <w:proofErr w:type="spellEnd"/>
      <w:r>
        <w:rPr>
          <w:rFonts w:ascii="Times New Roman" w:eastAsia="Times New Roman" w:hAnsi="Times New Roman" w:cs="Times New Roman"/>
          <w:b/>
          <w:bCs/>
          <w:color w:val="424242"/>
          <w:sz w:val="24"/>
          <w:szCs w:val="24"/>
          <w:lang w:eastAsia="fr-FR"/>
        </w:rPr>
        <w:t>.</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 xml:space="preserve">Le Village du Sport et de la Culture, qui célèbre cette année son 25e anniversaire, ouvrira ses portes du samedi 19 juillet au dimanche 10 août. Pendant trois semaines, des activités sportives et culturelles entièrement gratuites seront proposées aux jeunes et aux familles dans le parc du château de </w:t>
      </w:r>
      <w:proofErr w:type="spellStart"/>
      <w:r w:rsidRPr="00496874">
        <w:rPr>
          <w:rFonts w:ascii="Times New Roman" w:eastAsia="Times New Roman" w:hAnsi="Times New Roman" w:cs="Times New Roman"/>
          <w:color w:val="424242"/>
          <w:sz w:val="24"/>
          <w:szCs w:val="24"/>
          <w:lang w:eastAsia="fr-FR"/>
        </w:rPr>
        <w:t>Trangis</w:t>
      </w:r>
      <w:proofErr w:type="spellEnd"/>
      <w:r w:rsidRPr="00496874">
        <w:rPr>
          <w:rFonts w:ascii="Times New Roman" w:eastAsia="Times New Roman" w:hAnsi="Times New Roman" w:cs="Times New Roman"/>
          <w:color w:val="424242"/>
          <w:sz w:val="24"/>
          <w:szCs w:val="24"/>
          <w:lang w:eastAsia="fr-FR"/>
        </w:rPr>
        <w:t>.</w:t>
      </w:r>
    </w:p>
    <w:p w:rsid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Les habitués retrouveront des animations phares telles que l</w:t>
      </w:r>
      <w:proofErr w:type="gramStart"/>
      <w:r w:rsidRPr="00496874">
        <w:rPr>
          <w:rFonts w:ascii="Times New Roman" w:eastAsia="Times New Roman" w:hAnsi="Times New Roman" w:cs="Times New Roman"/>
          <w:color w:val="424242"/>
          <w:sz w:val="24"/>
          <w:szCs w:val="24"/>
          <w:lang w:eastAsia="fr-FR"/>
        </w:rPr>
        <w:t>’«</w:t>
      </w:r>
      <w:proofErr w:type="gramEnd"/>
      <w:r w:rsidRPr="00496874">
        <w:rPr>
          <w:rFonts w:ascii="Times New Roman" w:eastAsia="Times New Roman" w:hAnsi="Times New Roman" w:cs="Times New Roman"/>
          <w:color w:val="424242"/>
          <w:sz w:val="24"/>
          <w:szCs w:val="24"/>
          <w:lang w:eastAsia="fr-FR"/>
        </w:rPr>
        <w:t xml:space="preserve"> archerie </w:t>
      </w:r>
      <w:proofErr w:type="spellStart"/>
      <w:r w:rsidRPr="00496874">
        <w:rPr>
          <w:rFonts w:ascii="Times New Roman" w:eastAsia="Times New Roman" w:hAnsi="Times New Roman" w:cs="Times New Roman"/>
          <w:color w:val="424242"/>
          <w:sz w:val="24"/>
          <w:szCs w:val="24"/>
          <w:lang w:eastAsia="fr-FR"/>
        </w:rPr>
        <w:t>game</w:t>
      </w:r>
      <w:proofErr w:type="spellEnd"/>
      <w:r w:rsidRPr="00496874">
        <w:rPr>
          <w:rFonts w:ascii="Times New Roman" w:eastAsia="Times New Roman" w:hAnsi="Times New Roman" w:cs="Times New Roman"/>
          <w:color w:val="424242"/>
          <w:sz w:val="24"/>
          <w:szCs w:val="24"/>
          <w:lang w:eastAsia="fr-FR"/>
        </w:rPr>
        <w:t xml:space="preserve"> aventure », le </w:t>
      </w:r>
      <w:proofErr w:type="spellStart"/>
      <w:r w:rsidRPr="00496874">
        <w:rPr>
          <w:rFonts w:ascii="Times New Roman" w:eastAsia="Times New Roman" w:hAnsi="Times New Roman" w:cs="Times New Roman"/>
          <w:color w:val="424242"/>
          <w:sz w:val="24"/>
          <w:szCs w:val="24"/>
          <w:lang w:eastAsia="fr-FR"/>
        </w:rPr>
        <w:t>Gellyball</w:t>
      </w:r>
      <w:proofErr w:type="spellEnd"/>
      <w:r w:rsidRPr="00496874">
        <w:rPr>
          <w:rFonts w:ascii="Times New Roman" w:eastAsia="Times New Roman" w:hAnsi="Times New Roman" w:cs="Times New Roman"/>
          <w:color w:val="424242"/>
          <w:sz w:val="24"/>
          <w:szCs w:val="24"/>
          <w:lang w:eastAsia="fr-FR"/>
        </w:rPr>
        <w:t xml:space="preserve"> (pistolet à billes d’eau), le tir à l’arc, le quad, le </w:t>
      </w:r>
      <w:proofErr w:type="spellStart"/>
      <w:r w:rsidRPr="00496874">
        <w:rPr>
          <w:rFonts w:ascii="Times New Roman" w:eastAsia="Times New Roman" w:hAnsi="Times New Roman" w:cs="Times New Roman"/>
          <w:color w:val="424242"/>
          <w:sz w:val="24"/>
          <w:szCs w:val="24"/>
          <w:lang w:eastAsia="fr-FR"/>
        </w:rPr>
        <w:t>dodgeball</w:t>
      </w:r>
      <w:proofErr w:type="spellEnd"/>
      <w:r w:rsidRPr="00496874">
        <w:rPr>
          <w:rFonts w:ascii="Times New Roman" w:eastAsia="Times New Roman" w:hAnsi="Times New Roman" w:cs="Times New Roman"/>
          <w:color w:val="424242"/>
          <w:sz w:val="24"/>
          <w:szCs w:val="24"/>
          <w:lang w:eastAsia="fr-FR"/>
        </w:rPr>
        <w:t xml:space="preserve">, l’espace « Beach » pour découvrir de nombreux sports sur sable, ou encore le BMX. </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Les plus petits profiteront des structures gonflables, renouvelées chaque semaine cette année !</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 xml:space="preserve">De nombreuses nouveautés enrichissent le programme 2025 : basket 3x3, baby-gym, yoga pour enfants, trampoline parc, judo, athlétisme, </w:t>
      </w:r>
      <w:proofErr w:type="spellStart"/>
      <w:r w:rsidRPr="00496874">
        <w:rPr>
          <w:rFonts w:ascii="Times New Roman" w:eastAsia="Times New Roman" w:hAnsi="Times New Roman" w:cs="Times New Roman"/>
          <w:color w:val="424242"/>
          <w:sz w:val="24"/>
          <w:szCs w:val="24"/>
          <w:lang w:eastAsia="fr-FR"/>
        </w:rPr>
        <w:t>Jumpin</w:t>
      </w:r>
      <w:proofErr w:type="spellEnd"/>
      <w:r w:rsidRPr="00496874">
        <w:rPr>
          <w:rFonts w:ascii="Times New Roman" w:eastAsia="Times New Roman" w:hAnsi="Times New Roman" w:cs="Times New Roman"/>
          <w:color w:val="424242"/>
          <w:sz w:val="24"/>
          <w:szCs w:val="24"/>
          <w:lang w:eastAsia="fr-FR"/>
        </w:rPr>
        <w:t xml:space="preserve"> Warrior (dès 6 ans), une structure gonflable de 60 mètres pour des courses à obstacles ludiques, initiation au rock et à la salsa avec l’association « Top Dance », ou encore le Home Ball, un jeu de ballon avec cinq cibles à atteindre.</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 xml:space="preserve">Les plus téméraires pourront s’essayer à l’escalade, tandis que l’association ébroïcienne </w:t>
      </w:r>
      <w:proofErr w:type="spellStart"/>
      <w:r w:rsidRPr="00496874">
        <w:rPr>
          <w:rFonts w:ascii="Times New Roman" w:eastAsia="Times New Roman" w:hAnsi="Times New Roman" w:cs="Times New Roman"/>
          <w:color w:val="424242"/>
          <w:sz w:val="24"/>
          <w:szCs w:val="24"/>
          <w:lang w:eastAsia="fr-FR"/>
        </w:rPr>
        <w:t>Conceptic</w:t>
      </w:r>
      <w:proofErr w:type="spellEnd"/>
      <w:r w:rsidRPr="00496874">
        <w:rPr>
          <w:rFonts w:ascii="Times New Roman" w:eastAsia="Times New Roman" w:hAnsi="Times New Roman" w:cs="Times New Roman"/>
          <w:color w:val="424242"/>
          <w:sz w:val="24"/>
          <w:szCs w:val="24"/>
          <w:lang w:eastAsia="fr-FR"/>
        </w:rPr>
        <w:t xml:space="preserve"> proposera des initiations au drone soccer, un jeu de ballon piloté par drones.</w:t>
      </w:r>
    </w:p>
    <w:p w:rsidR="00496874" w:rsidRPr="00496874" w:rsidRDefault="00496874" w:rsidP="00496874">
      <w:pPr>
        <w:shd w:val="clear" w:color="auto" w:fill="FAFAFA"/>
        <w:spacing w:before="120" w:after="120" w:line="360" w:lineRule="auto"/>
        <w:jc w:val="center"/>
        <w:outlineLvl w:val="2"/>
        <w:rPr>
          <w:rFonts w:ascii="Times New Roman" w:eastAsia="Times New Roman" w:hAnsi="Times New Roman" w:cs="Times New Roman"/>
          <w:b/>
          <w:bCs/>
          <w:color w:val="424242"/>
          <w:sz w:val="30"/>
          <w:szCs w:val="30"/>
          <w:lang w:eastAsia="fr-FR"/>
        </w:rPr>
      </w:pPr>
      <w:r w:rsidRPr="00496874">
        <w:rPr>
          <w:rFonts w:ascii="Times New Roman" w:eastAsia="Times New Roman" w:hAnsi="Times New Roman" w:cs="Times New Roman"/>
          <w:b/>
          <w:bCs/>
          <w:color w:val="424242"/>
          <w:sz w:val="30"/>
          <w:szCs w:val="30"/>
          <w:lang w:eastAsia="fr-FR"/>
        </w:rPr>
        <w:t>Cirque et balades contées</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 xml:space="preserve">Les arts du cirque seront également à l’honneur avec le cirque « </w:t>
      </w:r>
      <w:proofErr w:type="spellStart"/>
      <w:r w:rsidRPr="00496874">
        <w:rPr>
          <w:rFonts w:ascii="Times New Roman" w:eastAsia="Times New Roman" w:hAnsi="Times New Roman" w:cs="Times New Roman"/>
          <w:color w:val="424242"/>
          <w:sz w:val="24"/>
          <w:szCs w:val="24"/>
          <w:lang w:eastAsia="fr-FR"/>
        </w:rPr>
        <w:t>Carlis</w:t>
      </w:r>
      <w:proofErr w:type="spellEnd"/>
      <w:r w:rsidRPr="00496874">
        <w:rPr>
          <w:rFonts w:ascii="Times New Roman" w:eastAsia="Times New Roman" w:hAnsi="Times New Roman" w:cs="Times New Roman"/>
          <w:color w:val="424242"/>
          <w:sz w:val="24"/>
          <w:szCs w:val="24"/>
          <w:lang w:eastAsia="fr-FR"/>
        </w:rPr>
        <w:t xml:space="preserve"> », qui offrira une représentation gratuite chaque jour (deux les samedis et dimanches), ainsi que des déambulations de mascottes dans le village.</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 xml:space="preserve">À l’arrière du château, de nombreuses activités seront également proposées. Les habitués retrouveront l’atelier « Brico Déco » animé par Angèle </w:t>
      </w:r>
      <w:proofErr w:type="spellStart"/>
      <w:r w:rsidRPr="00496874">
        <w:rPr>
          <w:rFonts w:ascii="Times New Roman" w:eastAsia="Times New Roman" w:hAnsi="Times New Roman" w:cs="Times New Roman"/>
          <w:color w:val="424242"/>
          <w:sz w:val="24"/>
          <w:szCs w:val="24"/>
          <w:lang w:eastAsia="fr-FR"/>
        </w:rPr>
        <w:t>Riguidel</w:t>
      </w:r>
      <w:proofErr w:type="spellEnd"/>
      <w:r w:rsidRPr="00496874">
        <w:rPr>
          <w:rFonts w:ascii="Times New Roman" w:eastAsia="Times New Roman" w:hAnsi="Times New Roman" w:cs="Times New Roman"/>
          <w:color w:val="424242"/>
          <w:sz w:val="24"/>
          <w:szCs w:val="24"/>
          <w:lang w:eastAsia="fr-FR"/>
        </w:rPr>
        <w:t>.</w:t>
      </w:r>
      <w:r w:rsidRPr="00496874">
        <w:rPr>
          <w:rFonts w:ascii="Times New Roman" w:eastAsia="Times New Roman" w:hAnsi="Times New Roman" w:cs="Times New Roman"/>
          <w:color w:val="424242"/>
          <w:sz w:val="24"/>
          <w:szCs w:val="24"/>
          <w:lang w:eastAsia="fr-FR"/>
        </w:rPr>
        <w:br/>
        <w:t xml:space="preserve">Les médiathèques d’Évreux organiseront des ateliers de lecture ludiques et sensoriels, des </w:t>
      </w:r>
      <w:r w:rsidRPr="00496874">
        <w:rPr>
          <w:rFonts w:ascii="Times New Roman" w:eastAsia="Times New Roman" w:hAnsi="Times New Roman" w:cs="Times New Roman"/>
          <w:color w:val="424242"/>
          <w:sz w:val="24"/>
          <w:szCs w:val="24"/>
          <w:lang w:eastAsia="fr-FR"/>
        </w:rPr>
        <w:lastRenderedPageBreak/>
        <w:t>jeux interactifs et des balades contées, ainsi que des activités pédagogiques mêlant jeux, arts et sports. Le Musée des instruments à vent de La Couture-</w:t>
      </w:r>
      <w:proofErr w:type="spellStart"/>
      <w:r w:rsidRPr="00496874">
        <w:rPr>
          <w:rFonts w:ascii="Times New Roman" w:eastAsia="Times New Roman" w:hAnsi="Times New Roman" w:cs="Times New Roman"/>
          <w:color w:val="424242"/>
          <w:sz w:val="24"/>
          <w:szCs w:val="24"/>
          <w:lang w:eastAsia="fr-FR"/>
        </w:rPr>
        <w:t>Boussey</w:t>
      </w:r>
      <w:proofErr w:type="spellEnd"/>
      <w:r w:rsidRPr="00496874">
        <w:rPr>
          <w:rFonts w:ascii="Times New Roman" w:eastAsia="Times New Roman" w:hAnsi="Times New Roman" w:cs="Times New Roman"/>
          <w:color w:val="424242"/>
          <w:sz w:val="24"/>
          <w:szCs w:val="24"/>
          <w:lang w:eastAsia="fr-FR"/>
        </w:rPr>
        <w:t xml:space="preserve"> fera découvrir l’univers des instruments à vent à travers diverses animations.</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b/>
          <w:color w:val="424242"/>
          <w:sz w:val="24"/>
          <w:szCs w:val="24"/>
          <w:lang w:eastAsia="fr-FR"/>
        </w:rPr>
        <w:t>Cette année, une vingtaine d’associations ébroïciennes seront présentes</w:t>
      </w:r>
      <w:r w:rsidRPr="00496874">
        <w:rPr>
          <w:rFonts w:ascii="Times New Roman" w:eastAsia="Times New Roman" w:hAnsi="Times New Roman" w:cs="Times New Roman"/>
          <w:color w:val="424242"/>
          <w:sz w:val="24"/>
          <w:szCs w:val="24"/>
          <w:lang w:eastAsia="fr-FR"/>
        </w:rPr>
        <w:t xml:space="preserve"> sur le site de </w:t>
      </w:r>
      <w:proofErr w:type="spellStart"/>
      <w:r w:rsidRPr="00496874">
        <w:rPr>
          <w:rFonts w:ascii="Times New Roman" w:eastAsia="Times New Roman" w:hAnsi="Times New Roman" w:cs="Times New Roman"/>
          <w:color w:val="424242"/>
          <w:sz w:val="24"/>
          <w:szCs w:val="24"/>
          <w:lang w:eastAsia="fr-FR"/>
        </w:rPr>
        <w:t>Trangis</w:t>
      </w:r>
      <w:proofErr w:type="spellEnd"/>
      <w:r w:rsidRPr="00496874">
        <w:rPr>
          <w:rFonts w:ascii="Times New Roman" w:eastAsia="Times New Roman" w:hAnsi="Times New Roman" w:cs="Times New Roman"/>
          <w:color w:val="424242"/>
          <w:sz w:val="24"/>
          <w:szCs w:val="24"/>
          <w:lang w:eastAsia="fr-FR"/>
        </w:rPr>
        <w:t>, parmi lesquelles l’EVB, le club de BMX d’Évreux, Évreux Judo ou encore l’ALM Basket Fauteuil.</w:t>
      </w:r>
    </w:p>
    <w:p w:rsidR="00496874" w:rsidRPr="00496874" w:rsidRDefault="00496874" w:rsidP="00496874">
      <w:pPr>
        <w:spacing w:before="120" w:after="120" w:line="360" w:lineRule="auto"/>
        <w:rPr>
          <w:rFonts w:ascii="Times New Roman" w:eastAsia="Times New Roman" w:hAnsi="Times New Roman" w:cs="Times New Roman"/>
          <w:sz w:val="24"/>
          <w:szCs w:val="24"/>
          <w:lang w:eastAsia="fr-FR"/>
        </w:rPr>
      </w:pPr>
      <w:bookmarkStart w:id="0" w:name="_GoBack"/>
      <w:bookmarkEnd w:id="0"/>
    </w:p>
    <w:p w:rsidR="00496874" w:rsidRPr="00496874" w:rsidRDefault="00496874" w:rsidP="00496874">
      <w:pPr>
        <w:shd w:val="clear" w:color="auto" w:fill="FAFAFA"/>
        <w:spacing w:before="120" w:after="120" w:line="360" w:lineRule="auto"/>
        <w:outlineLvl w:val="2"/>
        <w:rPr>
          <w:rFonts w:ascii="Times New Roman" w:eastAsia="Times New Roman" w:hAnsi="Times New Roman" w:cs="Times New Roman"/>
          <w:b/>
          <w:bCs/>
          <w:color w:val="424242"/>
          <w:sz w:val="30"/>
          <w:szCs w:val="30"/>
          <w:lang w:eastAsia="fr-FR"/>
        </w:rPr>
      </w:pPr>
      <w:r w:rsidRPr="00496874">
        <w:rPr>
          <w:rFonts w:ascii="Times New Roman" w:eastAsia="Times New Roman" w:hAnsi="Times New Roman" w:cs="Times New Roman"/>
          <w:b/>
          <w:bCs/>
          <w:color w:val="424242"/>
          <w:sz w:val="30"/>
          <w:szCs w:val="30"/>
          <w:lang w:eastAsia="fr-FR"/>
        </w:rPr>
        <w:t>Informations pratiques</w:t>
      </w:r>
    </w:p>
    <w:p w:rsidR="00496874" w:rsidRPr="00496874" w:rsidRDefault="00496874" w:rsidP="00496874">
      <w:pPr>
        <w:numPr>
          <w:ilvl w:val="0"/>
          <w:numId w:val="2"/>
        </w:numPr>
        <w:shd w:val="clear" w:color="auto" w:fill="FAFAFA"/>
        <w:spacing w:before="120" w:after="120" w:line="360" w:lineRule="auto"/>
        <w:ind w:left="0"/>
        <w:rPr>
          <w:rFonts w:ascii="Times New Roman" w:eastAsia="Times New Roman" w:hAnsi="Times New Roman" w:cs="Times New Roman"/>
          <w:color w:val="424242"/>
          <w:sz w:val="24"/>
          <w:szCs w:val="24"/>
          <w:lang w:eastAsia="fr-FR"/>
        </w:rPr>
      </w:pPr>
      <w:r w:rsidRPr="00496874">
        <w:rPr>
          <w:rFonts w:ascii="Segoe UI Symbol" w:eastAsia="Times New Roman" w:hAnsi="Segoe UI Symbol" w:cs="Segoe UI Symbol"/>
          <w:color w:val="424242"/>
          <w:sz w:val="24"/>
          <w:szCs w:val="24"/>
          <w:lang w:eastAsia="fr-FR"/>
        </w:rPr>
        <w:t>📅</w:t>
      </w:r>
      <w:r w:rsidRPr="00496874">
        <w:rPr>
          <w:rFonts w:ascii="Times New Roman" w:eastAsia="Times New Roman" w:hAnsi="Times New Roman" w:cs="Times New Roman"/>
          <w:color w:val="424242"/>
          <w:sz w:val="24"/>
          <w:szCs w:val="24"/>
          <w:lang w:eastAsia="fr-FR"/>
        </w:rPr>
        <w:t xml:space="preserve"> Du samedi 19 juillet au dimanche 10 août</w:t>
      </w:r>
    </w:p>
    <w:p w:rsidR="00496874" w:rsidRPr="00496874" w:rsidRDefault="00496874" w:rsidP="00496874">
      <w:pPr>
        <w:numPr>
          <w:ilvl w:val="0"/>
          <w:numId w:val="2"/>
        </w:numPr>
        <w:shd w:val="clear" w:color="auto" w:fill="FAFAFA"/>
        <w:spacing w:before="120" w:after="120" w:line="360" w:lineRule="auto"/>
        <w:ind w:left="0"/>
        <w:rPr>
          <w:rFonts w:ascii="Times New Roman" w:eastAsia="Times New Roman" w:hAnsi="Times New Roman" w:cs="Times New Roman"/>
          <w:color w:val="424242"/>
          <w:sz w:val="24"/>
          <w:szCs w:val="24"/>
          <w:lang w:eastAsia="fr-FR"/>
        </w:rPr>
      </w:pPr>
      <w:r w:rsidRPr="00496874">
        <w:rPr>
          <w:rFonts w:ascii="Segoe UI Symbol" w:eastAsia="Times New Roman" w:hAnsi="Segoe UI Symbol" w:cs="Segoe UI Symbol"/>
          <w:color w:val="424242"/>
          <w:sz w:val="24"/>
          <w:szCs w:val="24"/>
          <w:lang w:eastAsia="fr-FR"/>
        </w:rPr>
        <w:t>🕑</w:t>
      </w:r>
      <w:r w:rsidRPr="00496874">
        <w:rPr>
          <w:rFonts w:ascii="Times New Roman" w:eastAsia="Times New Roman" w:hAnsi="Times New Roman" w:cs="Times New Roman"/>
          <w:color w:val="424242"/>
          <w:sz w:val="24"/>
          <w:szCs w:val="24"/>
          <w:lang w:eastAsia="fr-FR"/>
        </w:rPr>
        <w:t xml:space="preserve"> Du mardi au dimanche, de 14h à 20h</w:t>
      </w:r>
    </w:p>
    <w:p w:rsidR="00496874" w:rsidRPr="00496874" w:rsidRDefault="00496874" w:rsidP="00496874">
      <w:pPr>
        <w:numPr>
          <w:ilvl w:val="0"/>
          <w:numId w:val="2"/>
        </w:numPr>
        <w:shd w:val="clear" w:color="auto" w:fill="FAFAFA"/>
        <w:spacing w:before="120" w:after="120" w:line="360" w:lineRule="auto"/>
        <w:ind w:left="0"/>
        <w:rPr>
          <w:rFonts w:ascii="Times New Roman" w:eastAsia="Times New Roman" w:hAnsi="Times New Roman" w:cs="Times New Roman"/>
          <w:color w:val="424242"/>
          <w:sz w:val="24"/>
          <w:szCs w:val="24"/>
          <w:lang w:eastAsia="fr-FR"/>
        </w:rPr>
      </w:pPr>
      <w:r w:rsidRPr="00496874">
        <w:rPr>
          <w:rFonts w:ascii="Segoe UI Symbol" w:eastAsia="Times New Roman" w:hAnsi="Segoe UI Symbol" w:cs="Segoe UI Symbol"/>
          <w:color w:val="424242"/>
          <w:sz w:val="24"/>
          <w:szCs w:val="24"/>
          <w:lang w:eastAsia="fr-FR"/>
        </w:rPr>
        <w:t>🎟</w:t>
      </w:r>
      <w:r w:rsidRPr="00496874">
        <w:rPr>
          <w:rFonts w:ascii="Times New Roman" w:eastAsia="Times New Roman" w:hAnsi="Times New Roman" w:cs="Times New Roman"/>
          <w:color w:val="424242"/>
          <w:sz w:val="24"/>
          <w:szCs w:val="24"/>
          <w:lang w:eastAsia="fr-FR"/>
        </w:rPr>
        <w:t>️ Entrée gratuite</w:t>
      </w:r>
    </w:p>
    <w:p w:rsidR="00496874" w:rsidRPr="00496874" w:rsidRDefault="00496874" w:rsidP="00496874">
      <w:pPr>
        <w:numPr>
          <w:ilvl w:val="0"/>
          <w:numId w:val="2"/>
        </w:numPr>
        <w:shd w:val="clear" w:color="auto" w:fill="FAFAFA"/>
        <w:spacing w:before="120" w:after="120" w:line="360" w:lineRule="auto"/>
        <w:ind w:left="0"/>
        <w:rPr>
          <w:rFonts w:ascii="Times New Roman" w:eastAsia="Times New Roman" w:hAnsi="Times New Roman" w:cs="Times New Roman"/>
          <w:color w:val="424242"/>
          <w:sz w:val="24"/>
          <w:szCs w:val="24"/>
          <w:lang w:eastAsia="fr-FR"/>
        </w:rPr>
      </w:pPr>
      <w:r w:rsidRPr="00496874">
        <w:rPr>
          <w:rFonts w:ascii="Segoe UI Symbol" w:eastAsia="Times New Roman" w:hAnsi="Segoe UI Symbol" w:cs="Segoe UI Symbol"/>
          <w:color w:val="424242"/>
          <w:sz w:val="24"/>
          <w:szCs w:val="24"/>
          <w:lang w:eastAsia="fr-FR"/>
        </w:rPr>
        <w:t>🔗</w:t>
      </w:r>
      <w:r w:rsidRPr="00496874">
        <w:rPr>
          <w:rFonts w:ascii="Times New Roman" w:eastAsia="Times New Roman" w:hAnsi="Times New Roman" w:cs="Times New Roman"/>
          <w:color w:val="424242"/>
          <w:sz w:val="24"/>
          <w:szCs w:val="24"/>
          <w:lang w:eastAsia="fr-FR"/>
        </w:rPr>
        <w:t xml:space="preserve"> Plus d’infos : evreux.fr – Village du Sport et de la Culture</w:t>
      </w:r>
    </w:p>
    <w:p w:rsidR="00496874" w:rsidRPr="00496874" w:rsidRDefault="00496874" w:rsidP="00496874">
      <w:pPr>
        <w:shd w:val="clear" w:color="auto" w:fill="FAFAFA"/>
        <w:spacing w:before="120" w:after="120" w:line="360" w:lineRule="auto"/>
        <w:rPr>
          <w:rFonts w:ascii="Times New Roman" w:eastAsia="Times New Roman" w:hAnsi="Times New Roman" w:cs="Times New Roman"/>
          <w:color w:val="424242"/>
          <w:sz w:val="24"/>
          <w:szCs w:val="24"/>
          <w:lang w:eastAsia="fr-FR"/>
        </w:rPr>
      </w:pPr>
      <w:r w:rsidRPr="00496874">
        <w:rPr>
          <w:rFonts w:ascii="Times New Roman" w:eastAsia="Times New Roman" w:hAnsi="Times New Roman" w:cs="Times New Roman"/>
          <w:color w:val="424242"/>
          <w:sz w:val="24"/>
          <w:szCs w:val="24"/>
          <w:lang w:eastAsia="fr-FR"/>
        </w:rPr>
        <w:t>Merci de relayer cette information !</w:t>
      </w:r>
    </w:p>
    <w:p w:rsidR="00BE6EAC" w:rsidRPr="00496874" w:rsidRDefault="00BE6EAC" w:rsidP="00496874">
      <w:pPr>
        <w:shd w:val="clear" w:color="auto" w:fill="FAFAFA"/>
        <w:spacing w:before="120" w:after="120" w:line="360" w:lineRule="auto"/>
        <w:rPr>
          <w:rFonts w:ascii="Times New Roman" w:eastAsia="Times New Roman" w:hAnsi="Times New Roman" w:cs="Times New Roman"/>
          <w:color w:val="242424"/>
          <w:sz w:val="28"/>
          <w:szCs w:val="28"/>
          <w:lang w:eastAsia="fr-FR"/>
        </w:rPr>
      </w:pPr>
      <w:r w:rsidRPr="00496874">
        <w:rPr>
          <w:rFonts w:ascii="Times New Roman" w:eastAsia="Times New Roman" w:hAnsi="Times New Roman" w:cs="Times New Roman"/>
          <w:color w:val="242424"/>
          <w:sz w:val="28"/>
          <w:szCs w:val="28"/>
          <w:lang w:eastAsia="fr-FR"/>
        </w:rPr>
        <w:t>Cordialement.</w:t>
      </w:r>
    </w:p>
    <w:p w:rsidR="00BE6EAC" w:rsidRPr="00496874" w:rsidRDefault="00BE6EAC" w:rsidP="00496874">
      <w:pPr>
        <w:shd w:val="clear" w:color="auto" w:fill="FFFFFF"/>
        <w:spacing w:before="120" w:after="120" w:line="360" w:lineRule="auto"/>
        <w:rPr>
          <w:rFonts w:ascii="Times New Roman" w:eastAsia="Times New Roman" w:hAnsi="Times New Roman" w:cs="Times New Roman"/>
          <w:b/>
          <w:bCs/>
          <w:color w:val="000000"/>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b/>
          <w:bCs/>
          <w:color w:val="000000"/>
          <w:sz w:val="16"/>
          <w:szCs w:val="16"/>
          <w:lang w:eastAsia="fr-FR"/>
        </w:rPr>
      </w:pPr>
      <w:r w:rsidRPr="00496874">
        <w:rPr>
          <w:rFonts w:ascii="Times New Roman" w:eastAsia="Times New Roman" w:hAnsi="Times New Roman" w:cs="Times New Roman"/>
          <w:b/>
          <w:bCs/>
          <w:color w:val="000000"/>
          <w:sz w:val="16"/>
          <w:szCs w:val="16"/>
          <w:lang w:eastAsia="fr-FR"/>
        </w:rPr>
        <w:t xml:space="preserve">Direction de la Communication mutualisée Ville d’Évreux – Évreux Portes de Normandie – Richard </w:t>
      </w:r>
      <w:proofErr w:type="spellStart"/>
      <w:r w:rsidRPr="00496874">
        <w:rPr>
          <w:rFonts w:ascii="Times New Roman" w:eastAsia="Times New Roman" w:hAnsi="Times New Roman" w:cs="Times New Roman"/>
          <w:b/>
          <w:bCs/>
          <w:color w:val="000000"/>
          <w:sz w:val="16"/>
          <w:szCs w:val="16"/>
          <w:lang w:eastAsia="fr-FR"/>
        </w:rPr>
        <w:t>Mesnildrey</w:t>
      </w:r>
      <w:proofErr w:type="spellEnd"/>
      <w:r w:rsidRPr="00496874">
        <w:rPr>
          <w:rFonts w:ascii="Times New Roman" w:eastAsia="Times New Roman" w:hAnsi="Times New Roman" w:cs="Times New Roman"/>
          <w:b/>
          <w:bCs/>
          <w:color w:val="000000"/>
          <w:sz w:val="16"/>
          <w:szCs w:val="16"/>
          <w:lang w:eastAsia="fr-FR"/>
        </w:rPr>
        <w:t xml:space="preserve"> – Attaché de presse  – </w:t>
      </w:r>
      <w:hyperlink r:id="rId8" w:tgtFrame="_blank" w:history="1">
        <w:r w:rsidRPr="00496874">
          <w:rPr>
            <w:rFonts w:ascii="Times New Roman" w:eastAsia="Times New Roman" w:hAnsi="Times New Roman" w:cs="Times New Roman"/>
            <w:b/>
            <w:bCs/>
            <w:color w:val="000000"/>
            <w:sz w:val="16"/>
            <w:szCs w:val="16"/>
            <w:lang w:eastAsia="fr-FR"/>
          </w:rPr>
          <w:t>rmesnildrey@epn-agglo.fr</w:t>
        </w:r>
      </w:hyperlink>
      <w:r w:rsidRPr="00496874">
        <w:rPr>
          <w:rFonts w:ascii="Times New Roman" w:eastAsia="Times New Roman" w:hAnsi="Times New Roman" w:cs="Times New Roman"/>
          <w:b/>
          <w:bCs/>
          <w:color w:val="000000"/>
          <w:sz w:val="16"/>
          <w:szCs w:val="16"/>
          <w:lang w:eastAsia="fr-FR"/>
        </w:rPr>
        <w:t> - Tel : 06 24 72 79 37 - 02 32 78 85 91 - 8 rue de l’Horloge 27 000 Évreux.</w:t>
      </w:r>
    </w:p>
    <w:p w:rsidR="00BE6EAC" w:rsidRPr="00496874" w:rsidRDefault="00BE6EAC" w:rsidP="00496874">
      <w:pPr>
        <w:shd w:val="clear" w:color="auto" w:fill="FFFFFF"/>
        <w:spacing w:before="120" w:after="120" w:line="360" w:lineRule="auto"/>
        <w:rPr>
          <w:rFonts w:ascii="Times New Roman" w:eastAsia="Times New Roman" w:hAnsi="Times New Roman" w:cs="Times New Roman"/>
          <w:b/>
          <w:bCs/>
          <w:color w:val="000000"/>
          <w:sz w:val="16"/>
          <w:szCs w:val="16"/>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b/>
          <w:bCs/>
          <w:color w:val="000000"/>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b/>
          <w:bCs/>
          <w:color w:val="000000"/>
          <w:sz w:val="28"/>
          <w:szCs w:val="28"/>
          <w:lang w:eastAsia="fr-FR"/>
        </w:rPr>
      </w:pPr>
      <w:r w:rsidRPr="00496874">
        <w:rPr>
          <w:rFonts w:ascii="Times New Roman" w:eastAsia="Times New Roman" w:hAnsi="Times New Roman" w:cs="Times New Roman"/>
          <w:noProof/>
          <w:color w:val="212121"/>
          <w:sz w:val="28"/>
          <w:szCs w:val="28"/>
          <w:lang w:eastAsia="fr-FR"/>
        </w:rPr>
        <w:drawing>
          <wp:anchor distT="0" distB="0" distL="114300" distR="114300" simplePos="0" relativeHeight="251661312" behindDoc="0" locked="0" layoutInCell="1" allowOverlap="1" wp14:anchorId="045E2B36" wp14:editId="2BAC5650">
            <wp:simplePos x="0" y="0"/>
            <wp:positionH relativeFrom="margin">
              <wp:posOffset>-1905</wp:posOffset>
            </wp:positionH>
            <wp:positionV relativeFrom="paragraph">
              <wp:posOffset>141605</wp:posOffset>
            </wp:positionV>
            <wp:extent cx="1613535" cy="1226185"/>
            <wp:effectExtent l="0" t="0" r="5715" b="0"/>
            <wp:wrapSquare wrapText="bothSides"/>
            <wp:docPr id="1" name="Image 1" descr="C:\Users\rmesnildrey\Desktop\OK QUAD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mesnildrey\Desktop\OK QUADR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3535" cy="1226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96874">
        <w:rPr>
          <w:rFonts w:ascii="Times New Roman" w:eastAsia="Times New Roman" w:hAnsi="Times New Roman" w:cs="Times New Roman"/>
          <w:b/>
          <w:bCs/>
          <w:color w:val="000000"/>
          <w:sz w:val="28"/>
          <w:szCs w:val="28"/>
          <w:lang w:eastAsia="fr-FR"/>
        </w:rPr>
        <w:br w:type="textWrapping" w:clear="all"/>
      </w: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r w:rsidRPr="00496874">
        <w:rPr>
          <w:rFonts w:ascii="Times New Roman" w:eastAsia="Times New Roman" w:hAnsi="Times New Roman" w:cs="Times New Roman"/>
          <w:b/>
          <w:bCs/>
          <w:color w:val="000000"/>
          <w:sz w:val="28"/>
          <w:szCs w:val="28"/>
          <w:lang w:eastAsia="fr-FR"/>
        </w:rPr>
        <w:t> </w:t>
      </w:r>
    </w:p>
    <w:p w:rsidR="00BE6EAC" w:rsidRPr="00496874" w:rsidRDefault="00BE6EAC" w:rsidP="00496874">
      <w:pPr>
        <w:shd w:val="clear" w:color="auto" w:fill="FFFFFF"/>
        <w:spacing w:before="120" w:after="120" w:line="360" w:lineRule="auto"/>
        <w:ind w:left="720"/>
        <w:rPr>
          <w:rFonts w:ascii="Times New Roman" w:eastAsia="Times New Roman" w:hAnsi="Times New Roman" w:cs="Times New Roman"/>
          <w:color w:val="212121"/>
          <w:sz w:val="28"/>
          <w:szCs w:val="28"/>
          <w:lang w:eastAsia="fr-FR"/>
        </w:rPr>
      </w:pPr>
      <w:r w:rsidRPr="00496874">
        <w:rPr>
          <w:rFonts w:ascii="Times New Roman" w:eastAsia="Times New Roman" w:hAnsi="Times New Roman" w:cs="Times New Roman"/>
          <w:b/>
          <w:bCs/>
          <w:color w:val="000000"/>
          <w:sz w:val="28"/>
          <w:szCs w:val="28"/>
          <w:lang w:eastAsia="fr-FR"/>
        </w:rPr>
        <w:lastRenderedPageBreak/>
        <w:t> </w:t>
      </w:r>
    </w:p>
    <w:p w:rsidR="00BE6EAC" w:rsidRPr="00496874" w:rsidRDefault="00BE6EAC" w:rsidP="00496874">
      <w:pPr>
        <w:shd w:val="clear" w:color="auto" w:fill="FFFFFF"/>
        <w:spacing w:before="120" w:after="120" w:line="360" w:lineRule="auto"/>
        <w:ind w:left="720"/>
        <w:rPr>
          <w:rFonts w:ascii="Times New Roman" w:eastAsia="Times New Roman" w:hAnsi="Times New Roman" w:cs="Times New Roman"/>
          <w:b/>
          <w:bCs/>
          <w:color w:val="000000"/>
          <w:sz w:val="28"/>
          <w:szCs w:val="28"/>
          <w:lang w:eastAsia="fr-FR"/>
        </w:rPr>
      </w:pPr>
    </w:p>
    <w:p w:rsidR="00BE6EAC" w:rsidRPr="00496874" w:rsidRDefault="00BE6EAC" w:rsidP="00496874">
      <w:pPr>
        <w:shd w:val="clear" w:color="auto" w:fill="FFFFFF"/>
        <w:spacing w:before="120" w:after="120" w:line="360" w:lineRule="auto"/>
        <w:ind w:left="720"/>
        <w:rPr>
          <w:rFonts w:ascii="Times New Roman" w:eastAsia="Times New Roman" w:hAnsi="Times New Roman" w:cs="Times New Roman"/>
          <w:b/>
          <w:bCs/>
          <w:color w:val="000000"/>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r w:rsidRPr="00496874">
        <w:rPr>
          <w:rFonts w:ascii="Times New Roman" w:eastAsia="Times New Roman" w:hAnsi="Times New Roman" w:cs="Times New Roman"/>
          <w:b/>
          <w:bCs/>
          <w:color w:val="000000"/>
          <w:sz w:val="28"/>
          <w:szCs w:val="28"/>
          <w:lang w:eastAsia="fr-FR"/>
        </w:rPr>
        <w:t xml:space="preserve">          N’imprimer que si nécessaire – protégeons l’environnement                     </w:t>
      </w: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p>
    <w:p w:rsidR="00BE6EAC" w:rsidRPr="00496874" w:rsidRDefault="00BE6EAC" w:rsidP="00496874">
      <w:pPr>
        <w:shd w:val="clear" w:color="auto" w:fill="FFFFFF"/>
        <w:spacing w:before="120" w:after="120" w:line="360" w:lineRule="auto"/>
        <w:rPr>
          <w:rFonts w:ascii="Times New Roman" w:eastAsia="Times New Roman" w:hAnsi="Times New Roman" w:cs="Times New Roman"/>
          <w:color w:val="212121"/>
          <w:sz w:val="28"/>
          <w:szCs w:val="28"/>
          <w:lang w:eastAsia="fr-FR"/>
        </w:rPr>
      </w:pPr>
      <w:r w:rsidRPr="00496874">
        <w:rPr>
          <w:rFonts w:ascii="Times New Roman" w:eastAsia="Times New Roman" w:hAnsi="Times New Roman" w:cs="Times New Roman"/>
          <w:b/>
          <w:bCs/>
          <w:color w:val="000000"/>
          <w:sz w:val="28"/>
          <w:szCs w:val="28"/>
          <w:lang w:eastAsia="fr-FR"/>
        </w:rPr>
        <w:t> </w:t>
      </w:r>
    </w:p>
    <w:p w:rsidR="00BE6EAC" w:rsidRPr="00496874" w:rsidRDefault="00035BAE" w:rsidP="00496874">
      <w:pPr>
        <w:shd w:val="clear" w:color="auto" w:fill="FFFFFF"/>
        <w:spacing w:before="120" w:after="120" w:line="360" w:lineRule="auto"/>
        <w:rPr>
          <w:rFonts w:ascii="Times New Roman" w:eastAsia="Times New Roman" w:hAnsi="Times New Roman" w:cs="Times New Roman"/>
          <w:color w:val="000000"/>
          <w:sz w:val="28"/>
          <w:szCs w:val="28"/>
          <w:lang w:eastAsia="fr-FR"/>
        </w:rPr>
      </w:pPr>
      <w:r w:rsidRPr="00496874">
        <w:rPr>
          <w:rFonts w:ascii="Times New Roman" w:eastAsia="Times New Roman" w:hAnsi="Times New Roman" w:cs="Times New Roman"/>
          <w:color w:val="000000"/>
          <w:sz w:val="28"/>
          <w:szCs w:val="28"/>
          <w:lang w:eastAsia="fr-FR"/>
        </w:rPr>
        <w:pict>
          <v:rect id="_x0000_i1025" style="width:432.75pt;height:1.5pt" o:hrpct="0" o:hralign="center" o:hrstd="t" o:hr="t" fillcolor="#a0a0a0" stroked="f"/>
        </w:pict>
      </w:r>
    </w:p>
    <w:p w:rsidR="00BE6EAC" w:rsidRPr="00496874" w:rsidRDefault="00BE6EAC" w:rsidP="00496874">
      <w:pPr>
        <w:spacing w:before="120" w:after="120" w:line="360" w:lineRule="auto"/>
        <w:rPr>
          <w:rFonts w:ascii="Times New Roman" w:hAnsi="Times New Roman" w:cs="Times New Roman"/>
          <w:sz w:val="28"/>
          <w:szCs w:val="28"/>
        </w:rPr>
      </w:pPr>
    </w:p>
    <w:p w:rsidR="00BE6EAC" w:rsidRPr="00496874" w:rsidRDefault="00BE6EAC" w:rsidP="00496874">
      <w:pPr>
        <w:spacing w:before="120" w:after="120" w:line="360" w:lineRule="auto"/>
        <w:rPr>
          <w:rFonts w:ascii="Times New Roman" w:hAnsi="Times New Roman" w:cs="Times New Roman"/>
          <w:i/>
          <w:sz w:val="28"/>
          <w:szCs w:val="28"/>
        </w:rPr>
      </w:pPr>
    </w:p>
    <w:sectPr w:rsidR="00BE6EAC" w:rsidRPr="0049687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BAE" w:rsidRDefault="00035BAE" w:rsidP="00DE3B3A">
      <w:pPr>
        <w:spacing w:after="0" w:line="240" w:lineRule="auto"/>
      </w:pPr>
      <w:r>
        <w:separator/>
      </w:r>
    </w:p>
  </w:endnote>
  <w:endnote w:type="continuationSeparator" w:id="0">
    <w:p w:rsidR="00035BAE" w:rsidRDefault="00035BAE" w:rsidP="00DE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B3A" w:rsidRDefault="00DE3B3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B3A" w:rsidRDefault="00DE3B3A">
    <w:pPr>
      <w:pStyle w:val="Pieddepage"/>
    </w:pPr>
    <w:r>
      <w:rPr>
        <w:noProof/>
        <w:color w:val="808080" w:themeColor="background1" w:themeShade="80"/>
        <w:lang w:eastAsia="fr-FR"/>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5943600" cy="320040"/>
              <wp:effectExtent l="0" t="0" r="0" b="3810"/>
              <wp:wrapSquare wrapText="bothSides"/>
              <wp:docPr id="37" name="Grou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Zone de texte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
                              <w:tag w:val=""/>
                              <w:id w:val="-1063724354"/>
                              <w:showingPlcHdr/>
                              <w:dataBinding w:prefixMappings="xmlns:ns0='http://schemas.microsoft.com/office/2006/coverPageProps' " w:xpath="/ns0:CoverPageProperties[1]/ns0:PublishDate[1]" w:storeItemID="{55AF091B-3C7A-41E3-B477-F2FDAA23CFDA}"/>
                              <w:date>
                                <w:dateFormat w:val="dd MMMM yyyy"/>
                                <w:lid w:val="fr-FR"/>
                                <w:storeMappedDataAs w:val="dateTime"/>
                                <w:calendar w:val="gregorian"/>
                              </w:date>
                            </w:sdtPr>
                            <w:sdtEndPr/>
                            <w:sdtContent>
                              <w:p w:rsidR="00DE3B3A" w:rsidRDefault="00DE3B3A">
                                <w:pPr>
                                  <w:jc w:val="right"/>
                                  <w:rPr>
                                    <w:color w:val="7F7F7F" w:themeColor="text1" w:themeTint="80"/>
                                  </w:rPr>
                                </w:pPr>
                                <w:r>
                                  <w:rPr>
                                    <w:color w:val="7F7F7F" w:themeColor="text1" w:themeTint="80"/>
                                  </w:rPr>
                                  <w:t>[Date]</w:t>
                                </w:r>
                              </w:p>
                            </w:sdtContent>
                          </w:sdt>
                          <w:p w:rsidR="00DE3B3A" w:rsidRDefault="00DE3B3A">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ou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Zone de texte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
                        <w:tag w:val=""/>
                        <w:id w:val="-1063724354"/>
                        <w:showingPlcHdr/>
                        <w:dataBinding w:prefixMappings="xmlns:ns0='http://schemas.microsoft.com/office/2006/coverPageProps' " w:xpath="/ns0:CoverPageProperties[1]/ns0:PublishDate[1]" w:storeItemID="{55AF091B-3C7A-41E3-B477-F2FDAA23CFDA}"/>
                        <w:date>
                          <w:dateFormat w:val="dd MMMM yyyy"/>
                          <w:lid w:val="fr-FR"/>
                          <w:storeMappedDataAs w:val="dateTime"/>
                          <w:calendar w:val="gregorian"/>
                        </w:date>
                      </w:sdtPr>
                      <w:sdtEndPr/>
                      <w:sdtContent>
                        <w:p w:rsidR="00DE3B3A" w:rsidRDefault="00DE3B3A">
                          <w:pPr>
                            <w:jc w:val="right"/>
                            <w:rPr>
                              <w:color w:val="7F7F7F" w:themeColor="text1" w:themeTint="80"/>
                            </w:rPr>
                          </w:pPr>
                          <w:r>
                            <w:rPr>
                              <w:color w:val="7F7F7F" w:themeColor="text1" w:themeTint="80"/>
                            </w:rPr>
                            <w:t>[Date]</w:t>
                          </w:r>
                        </w:p>
                      </w:sdtContent>
                    </w:sdt>
                    <w:p w:rsidR="00DE3B3A" w:rsidRDefault="00DE3B3A">
                      <w:pPr>
                        <w:jc w:val="right"/>
                        <w:rPr>
                          <w:color w:val="808080" w:themeColor="background1" w:themeShade="80"/>
                        </w:rPr>
                      </w:pPr>
                    </w:p>
                  </w:txbxContent>
                </v:textbox>
              </v:shape>
              <w10:wrap type="square" anchorx="margin" anchory="margin"/>
            </v:group>
          </w:pict>
        </mc:Fallback>
      </mc:AlternateContent>
    </w:r>
    <w:r>
      <w:rPr>
        <w:noProof/>
        <w:lang w:eastAsia="fr-FR"/>
      </w:rPr>
      <mc:AlternateContent>
        <mc:Choice Requires="wps">
          <w:drawing>
            <wp:anchor distT="0" distB="0" distL="0" distR="0" simplePos="0" relativeHeight="25165926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DE3B3A" w:rsidRDefault="00DE3B3A">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496874">
                            <w:rPr>
                              <w:noProof/>
                              <w:color w:val="FFFFFF" w:themeColor="background1"/>
                              <w:sz w:val="28"/>
                              <w:szCs w:val="28"/>
                            </w:rPr>
                            <w:t>3</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" fillcolor="black [3213]" stroked="f" strokeweight="3pt">
              <v:textbox>
                <w:txbxContent>
                  <w:p w:rsidR="00DE3B3A" w:rsidRDefault="00DE3B3A">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496874">
                      <w:rPr>
                        <w:noProof/>
                        <w:color w:val="FFFFFF" w:themeColor="background1"/>
                        <w:sz w:val="28"/>
                        <w:szCs w:val="28"/>
                      </w:rPr>
                      <w:t>3</w:t>
                    </w:r>
                    <w:r>
                      <w:rPr>
                        <w:color w:val="FFFFFF" w:themeColor="background1"/>
                        <w:sz w:val="28"/>
                        <w:szCs w:val="28"/>
                      </w:rPr>
                      <w:fldChar w:fldCharType="end"/>
                    </w:r>
                  </w:p>
                </w:txbxContent>
              </v:textbox>
              <w10:wrap type="square" anchorx="margin" anchory="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B3A" w:rsidRDefault="00DE3B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BAE" w:rsidRDefault="00035BAE" w:rsidP="00DE3B3A">
      <w:pPr>
        <w:spacing w:after="0" w:line="240" w:lineRule="auto"/>
      </w:pPr>
      <w:r>
        <w:separator/>
      </w:r>
    </w:p>
  </w:footnote>
  <w:footnote w:type="continuationSeparator" w:id="0">
    <w:p w:rsidR="00035BAE" w:rsidRDefault="00035BAE" w:rsidP="00DE3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B3A" w:rsidRDefault="00DE3B3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B3A" w:rsidRDefault="00DE3B3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B3A" w:rsidRDefault="00DE3B3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3106E"/>
    <w:multiLevelType w:val="multilevel"/>
    <w:tmpl w:val="05AA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9E529B"/>
    <w:multiLevelType w:val="hybridMultilevel"/>
    <w:tmpl w:val="33940AA6"/>
    <w:lvl w:ilvl="0" w:tplc="C08AF4C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671"/>
    <w:rsid w:val="000071C8"/>
    <w:rsid w:val="000172B2"/>
    <w:rsid w:val="00035BAE"/>
    <w:rsid w:val="00151E6F"/>
    <w:rsid w:val="001575B4"/>
    <w:rsid w:val="0018662A"/>
    <w:rsid w:val="00194C69"/>
    <w:rsid w:val="001D0B03"/>
    <w:rsid w:val="00202067"/>
    <w:rsid w:val="00212AC0"/>
    <w:rsid w:val="00267675"/>
    <w:rsid w:val="002C718A"/>
    <w:rsid w:val="002D184A"/>
    <w:rsid w:val="00341047"/>
    <w:rsid w:val="00391E64"/>
    <w:rsid w:val="003F62FA"/>
    <w:rsid w:val="0043134E"/>
    <w:rsid w:val="00496874"/>
    <w:rsid w:val="004A3604"/>
    <w:rsid w:val="004F0BF2"/>
    <w:rsid w:val="00516BA6"/>
    <w:rsid w:val="00523710"/>
    <w:rsid w:val="0054204F"/>
    <w:rsid w:val="00633FD7"/>
    <w:rsid w:val="006C62E3"/>
    <w:rsid w:val="006E48DE"/>
    <w:rsid w:val="00772091"/>
    <w:rsid w:val="00777B6A"/>
    <w:rsid w:val="00792109"/>
    <w:rsid w:val="007A5E94"/>
    <w:rsid w:val="008402AD"/>
    <w:rsid w:val="008F15AF"/>
    <w:rsid w:val="00996940"/>
    <w:rsid w:val="009F59CA"/>
    <w:rsid w:val="00A1542A"/>
    <w:rsid w:val="00A43219"/>
    <w:rsid w:val="00AB5501"/>
    <w:rsid w:val="00AE0492"/>
    <w:rsid w:val="00AF10E0"/>
    <w:rsid w:val="00B1052D"/>
    <w:rsid w:val="00B633DD"/>
    <w:rsid w:val="00BB11F1"/>
    <w:rsid w:val="00BE6EAC"/>
    <w:rsid w:val="00C95DC2"/>
    <w:rsid w:val="00D20503"/>
    <w:rsid w:val="00D347A6"/>
    <w:rsid w:val="00D408CB"/>
    <w:rsid w:val="00D86671"/>
    <w:rsid w:val="00DE3B3A"/>
    <w:rsid w:val="00E11815"/>
    <w:rsid w:val="00E13120"/>
    <w:rsid w:val="00E36CA9"/>
    <w:rsid w:val="00E83C9E"/>
    <w:rsid w:val="00F059BE"/>
    <w:rsid w:val="00F12BDE"/>
    <w:rsid w:val="00F51D1C"/>
    <w:rsid w:val="00FA1575"/>
    <w:rsid w:val="00FB2450"/>
    <w:rsid w:val="00FB716B"/>
    <w:rsid w:val="00FD49E7"/>
    <w:rsid w:val="00FE01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CC924"/>
  <w15:chartTrackingRefBased/>
  <w15:docId w15:val="{F879AC8D-8A5E-45F9-893C-48F113FE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link w:val="Titre3Car"/>
    <w:uiPriority w:val="9"/>
    <w:qFormat/>
    <w:rsid w:val="00496874"/>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F62FA"/>
    <w:rPr>
      <w:color w:val="0563C1" w:themeColor="hyperlink"/>
      <w:u w:val="single"/>
    </w:rPr>
  </w:style>
  <w:style w:type="paragraph" w:styleId="Paragraphedeliste">
    <w:name w:val="List Paragraph"/>
    <w:basedOn w:val="Normal"/>
    <w:uiPriority w:val="34"/>
    <w:qFormat/>
    <w:rsid w:val="003F62FA"/>
    <w:pPr>
      <w:ind w:left="720"/>
      <w:contextualSpacing/>
    </w:pPr>
  </w:style>
  <w:style w:type="paragraph" w:styleId="En-tte">
    <w:name w:val="header"/>
    <w:basedOn w:val="Normal"/>
    <w:link w:val="En-tteCar"/>
    <w:uiPriority w:val="99"/>
    <w:unhideWhenUsed/>
    <w:rsid w:val="00DE3B3A"/>
    <w:pPr>
      <w:tabs>
        <w:tab w:val="center" w:pos="4536"/>
        <w:tab w:val="right" w:pos="9072"/>
      </w:tabs>
      <w:spacing w:after="0" w:line="240" w:lineRule="auto"/>
    </w:pPr>
  </w:style>
  <w:style w:type="character" w:customStyle="1" w:styleId="En-tteCar">
    <w:name w:val="En-tête Car"/>
    <w:basedOn w:val="Policepardfaut"/>
    <w:link w:val="En-tte"/>
    <w:uiPriority w:val="99"/>
    <w:rsid w:val="00DE3B3A"/>
  </w:style>
  <w:style w:type="paragraph" w:styleId="Pieddepage">
    <w:name w:val="footer"/>
    <w:basedOn w:val="Normal"/>
    <w:link w:val="PieddepageCar"/>
    <w:uiPriority w:val="99"/>
    <w:unhideWhenUsed/>
    <w:rsid w:val="00DE3B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3B3A"/>
  </w:style>
  <w:style w:type="character" w:customStyle="1" w:styleId="Titre3Car">
    <w:name w:val="Titre 3 Car"/>
    <w:basedOn w:val="Policepardfaut"/>
    <w:link w:val="Titre3"/>
    <w:uiPriority w:val="9"/>
    <w:rsid w:val="00496874"/>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49687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4968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91741">
      <w:bodyDiv w:val="1"/>
      <w:marLeft w:val="0"/>
      <w:marRight w:val="0"/>
      <w:marTop w:val="0"/>
      <w:marBottom w:val="0"/>
      <w:divBdr>
        <w:top w:val="none" w:sz="0" w:space="0" w:color="auto"/>
        <w:left w:val="none" w:sz="0" w:space="0" w:color="auto"/>
        <w:bottom w:val="none" w:sz="0" w:space="0" w:color="auto"/>
        <w:right w:val="none" w:sz="0" w:space="0" w:color="auto"/>
      </w:divBdr>
    </w:div>
    <w:div w:id="11869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esnildrey@epn-agglo.f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446</Words>
  <Characters>2454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Evreux Portes de Normandie</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VEZIN Régis</dc:creator>
  <cp:keywords/>
  <dc:description/>
  <cp:lastModifiedBy>MESNILDREY Richard</cp:lastModifiedBy>
  <cp:revision>24</cp:revision>
  <dcterms:created xsi:type="dcterms:W3CDTF">2025-05-12T12:34:00Z</dcterms:created>
  <dcterms:modified xsi:type="dcterms:W3CDTF">2025-07-17T07:30:00Z</dcterms:modified>
</cp:coreProperties>
</file>